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47" w:rsidRPr="00CF563B" w:rsidRDefault="00CF563B" w:rsidP="00CF563B">
      <w:pPr>
        <w:ind w:firstLine="3969"/>
        <w:rPr>
          <w:rFonts w:ascii="Times New Roman" w:hAnsi="Times New Roman" w:cs="Times New Roman"/>
          <w:b/>
          <w:sz w:val="28"/>
          <w:szCs w:val="28"/>
        </w:rPr>
      </w:pPr>
      <w:r w:rsidRPr="00CF563B">
        <w:rPr>
          <w:rFonts w:ascii="Times New Roman" w:hAnsi="Times New Roman" w:cs="Times New Roman"/>
          <w:b/>
          <w:sz w:val="28"/>
          <w:szCs w:val="28"/>
        </w:rPr>
        <w:t>В Адвокатскую палату Республики Дагестан</w:t>
      </w:r>
    </w:p>
    <w:p w:rsidR="00CF563B" w:rsidRDefault="00CF563B">
      <w:pPr>
        <w:rPr>
          <w:rFonts w:ascii="Times New Roman" w:hAnsi="Times New Roman" w:cs="Times New Roman"/>
          <w:sz w:val="28"/>
          <w:szCs w:val="28"/>
        </w:rPr>
      </w:pPr>
    </w:p>
    <w:p w:rsidR="003D2947" w:rsidRPr="003D2947" w:rsidRDefault="003D2947" w:rsidP="00CF5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947">
        <w:rPr>
          <w:rFonts w:ascii="Times New Roman" w:hAnsi="Times New Roman" w:cs="Times New Roman"/>
          <w:sz w:val="28"/>
          <w:szCs w:val="28"/>
        </w:rPr>
        <w:t>В целях формирования перечня адвокатов – субъектов статьи 7.1 Федерального закона от 07.08.2001 № 115-ФЗ, предоставляю сведения: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90"/>
        <w:gridCol w:w="2137"/>
        <w:gridCol w:w="1665"/>
        <w:gridCol w:w="2119"/>
      </w:tblGrid>
      <w:tr w:rsidR="003D2947" w:rsidRPr="003D2947" w:rsidTr="003D2947">
        <w:tc>
          <w:tcPr>
            <w:tcW w:w="2013" w:type="pct"/>
            <w:vAlign w:val="center"/>
          </w:tcPr>
          <w:p w:rsidR="003D2947" w:rsidRPr="003D2947" w:rsidRDefault="003D2947" w:rsidP="003D2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4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78" w:type="pct"/>
            <w:vAlign w:val="center"/>
          </w:tcPr>
          <w:p w:rsidR="003D2947" w:rsidRPr="003D2947" w:rsidRDefault="003D2947" w:rsidP="003D2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47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40" w:type="pct"/>
            <w:vAlign w:val="center"/>
          </w:tcPr>
          <w:p w:rsidR="003D2947" w:rsidRPr="003D2947" w:rsidRDefault="003D2947" w:rsidP="003D2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4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069" w:type="pct"/>
            <w:vAlign w:val="center"/>
          </w:tcPr>
          <w:p w:rsidR="003D2947" w:rsidRPr="003D2947" w:rsidRDefault="003D2947" w:rsidP="003D2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4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почтовый адрес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94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D29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D29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9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D29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D2947" w:rsidRPr="003D2947" w:rsidTr="003D2947">
        <w:trPr>
          <w:trHeight w:val="1329"/>
        </w:trPr>
        <w:tc>
          <w:tcPr>
            <w:tcW w:w="2013" w:type="pct"/>
          </w:tcPr>
          <w:p w:rsidR="003D2947" w:rsidRPr="003D2947" w:rsidRDefault="003D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</w:tcPr>
          <w:p w:rsidR="003D2947" w:rsidRPr="003D2947" w:rsidRDefault="003D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</w:tcPr>
          <w:p w:rsidR="003D2947" w:rsidRPr="003D2947" w:rsidRDefault="003D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pct"/>
          </w:tcPr>
          <w:p w:rsidR="003D2947" w:rsidRPr="003D2947" w:rsidRDefault="003D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BB0" w:rsidRPr="003D2947" w:rsidRDefault="008F4B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4BB0" w:rsidRPr="003D2947" w:rsidSect="003D294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47"/>
    <w:rsid w:val="003D2947"/>
    <w:rsid w:val="008F4BB0"/>
    <w:rsid w:val="00C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9E48"/>
  <w15:chartTrackingRefBased/>
  <w15:docId w15:val="{412C3C41-62DD-4A72-9A3D-2EFFF1A1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3808-D48C-49E7-801F-BC61A29B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Bagishova</cp:lastModifiedBy>
  <cp:revision>2</cp:revision>
  <dcterms:created xsi:type="dcterms:W3CDTF">2020-10-22T06:34:00Z</dcterms:created>
  <dcterms:modified xsi:type="dcterms:W3CDTF">2020-10-22T06:46:00Z</dcterms:modified>
</cp:coreProperties>
</file>