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FE" w:rsidRPr="00232CFE" w:rsidRDefault="00232CFE" w:rsidP="00232CFE">
      <w:pPr>
        <w:jc w:val="right"/>
        <w:rPr>
          <w:b/>
        </w:rPr>
      </w:pPr>
      <w:r w:rsidRPr="00232CFE">
        <w:rPr>
          <w:b/>
        </w:rPr>
        <w:t>Приложение</w:t>
      </w:r>
    </w:p>
    <w:p w:rsidR="00232CFE" w:rsidRPr="00232CFE" w:rsidRDefault="00232CFE" w:rsidP="00232CFE">
      <w:pPr>
        <w:jc w:val="right"/>
        <w:rPr>
          <w:b/>
        </w:rPr>
      </w:pPr>
      <w:r w:rsidRPr="00232CFE">
        <w:rPr>
          <w:b/>
        </w:rPr>
        <w:t>к Порядку представления отчета</w:t>
      </w:r>
    </w:p>
    <w:p w:rsidR="00232CFE" w:rsidRPr="00232CFE" w:rsidRDefault="00232CFE" w:rsidP="00232CFE">
      <w:pPr>
        <w:jc w:val="right"/>
        <w:rPr>
          <w:b/>
        </w:rPr>
      </w:pPr>
      <w:r w:rsidRPr="00232CFE">
        <w:rPr>
          <w:b/>
        </w:rPr>
        <w:t>об использовании денежных средств,</w:t>
      </w:r>
    </w:p>
    <w:p w:rsidR="00232CFE" w:rsidRPr="00232CFE" w:rsidRDefault="00232CFE" w:rsidP="00232CFE">
      <w:pPr>
        <w:jc w:val="right"/>
        <w:rPr>
          <w:b/>
        </w:rPr>
      </w:pPr>
      <w:r w:rsidRPr="00232CFE">
        <w:rPr>
          <w:b/>
        </w:rPr>
        <w:t>а также имущества, находящегося</w:t>
      </w:r>
    </w:p>
    <w:p w:rsidR="00232CFE" w:rsidRPr="00232CFE" w:rsidRDefault="00232CFE" w:rsidP="00232CFE">
      <w:pPr>
        <w:jc w:val="right"/>
        <w:rPr>
          <w:b/>
        </w:rPr>
      </w:pPr>
      <w:r w:rsidRPr="00232CFE">
        <w:rPr>
          <w:b/>
        </w:rPr>
        <w:t>в государственной собственности</w:t>
      </w:r>
    </w:p>
    <w:p w:rsidR="00232CFE" w:rsidRPr="00232CFE" w:rsidRDefault="00232CFE" w:rsidP="00232CFE">
      <w:pPr>
        <w:jc w:val="right"/>
        <w:rPr>
          <w:b/>
        </w:rPr>
      </w:pPr>
      <w:r w:rsidRPr="00232CFE">
        <w:rPr>
          <w:b/>
        </w:rPr>
        <w:t>Республики Дагестан и собственности</w:t>
      </w:r>
    </w:p>
    <w:p w:rsidR="00232CFE" w:rsidRPr="00232CFE" w:rsidRDefault="00232CFE" w:rsidP="00232CFE">
      <w:pPr>
        <w:jc w:val="right"/>
        <w:rPr>
          <w:b/>
        </w:rPr>
      </w:pPr>
      <w:r w:rsidRPr="00232CFE">
        <w:rPr>
          <w:b/>
        </w:rPr>
        <w:t>муниципальных образований,</w:t>
      </w:r>
    </w:p>
    <w:p w:rsidR="00232CFE" w:rsidRPr="00232CFE" w:rsidRDefault="00232CFE" w:rsidP="00232CFE">
      <w:pPr>
        <w:jc w:val="right"/>
        <w:rPr>
          <w:b/>
        </w:rPr>
      </w:pPr>
      <w:proofErr w:type="gramStart"/>
      <w:r w:rsidRPr="00232CFE">
        <w:rPr>
          <w:b/>
        </w:rPr>
        <w:t>переданных в целях</w:t>
      </w:r>
      <w:proofErr w:type="gramEnd"/>
    </w:p>
    <w:p w:rsidR="00232CFE" w:rsidRPr="00232CFE" w:rsidRDefault="00232CFE" w:rsidP="00232CFE">
      <w:pPr>
        <w:jc w:val="right"/>
        <w:rPr>
          <w:b/>
        </w:rPr>
      </w:pPr>
      <w:r w:rsidRPr="00232CFE">
        <w:rPr>
          <w:b/>
        </w:rPr>
        <w:t>материально-технического обеспечения</w:t>
      </w:r>
    </w:p>
    <w:p w:rsidR="00232CFE" w:rsidRPr="00232CFE" w:rsidRDefault="00232CFE" w:rsidP="00232CFE">
      <w:pPr>
        <w:jc w:val="right"/>
        <w:rPr>
          <w:b/>
        </w:rPr>
      </w:pPr>
      <w:r w:rsidRPr="00232CFE">
        <w:rPr>
          <w:b/>
        </w:rPr>
        <w:t>юридических консультаций</w:t>
      </w:r>
    </w:p>
    <w:p w:rsidR="004C2887" w:rsidRPr="00232CFE" w:rsidRDefault="004C2887" w:rsidP="00232CFE">
      <w:pPr>
        <w:jc w:val="right"/>
        <w:rPr>
          <w:b/>
        </w:rPr>
      </w:pPr>
    </w:p>
    <w:p w:rsidR="00232CFE" w:rsidRPr="005D7809" w:rsidRDefault="00232CFE" w:rsidP="004C2887">
      <w:pPr>
        <w:autoSpaceDE w:val="0"/>
        <w:autoSpaceDN w:val="0"/>
        <w:adjustRightInd w:val="0"/>
        <w:jc w:val="center"/>
      </w:pPr>
    </w:p>
    <w:p w:rsidR="004C2887" w:rsidRPr="004A7CBA" w:rsidRDefault="004C2887" w:rsidP="004C28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7CB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</w:t>
      </w:r>
    </w:p>
    <w:p w:rsidR="004C2887" w:rsidRPr="004A7CBA" w:rsidRDefault="004C2887" w:rsidP="004C28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7CBA">
        <w:rPr>
          <w:b/>
          <w:sz w:val="28"/>
          <w:szCs w:val="28"/>
        </w:rPr>
        <w:t xml:space="preserve">об использовании денежных средств, а также имущества, находящегося в государственной собственности Республики Дагестан и собственности муниципальных образований, переданных в целях материально-технического обеспечения юридических консультаций за ____ </w:t>
      </w:r>
      <w:proofErr w:type="gramStart"/>
      <w:r w:rsidRPr="004A7CBA">
        <w:rPr>
          <w:b/>
          <w:sz w:val="28"/>
          <w:szCs w:val="28"/>
        </w:rPr>
        <w:t>г</w:t>
      </w:r>
      <w:proofErr w:type="gramEnd"/>
      <w:r w:rsidRPr="004A7CBA">
        <w:rPr>
          <w:b/>
          <w:sz w:val="28"/>
          <w:szCs w:val="28"/>
        </w:rPr>
        <w:t>.</w:t>
      </w:r>
    </w:p>
    <w:p w:rsidR="004C2887" w:rsidRPr="004A7CBA" w:rsidRDefault="004C2887" w:rsidP="004C2887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</w:p>
    <w:p w:rsidR="004C2887" w:rsidRPr="00232CFE" w:rsidRDefault="00232CFE" w:rsidP="00232CFE">
      <w:pPr>
        <w:tabs>
          <w:tab w:val="left" w:pos="709"/>
          <w:tab w:val="left" w:pos="9639"/>
        </w:tabs>
        <w:autoSpaceDE w:val="0"/>
        <w:autoSpaceDN w:val="0"/>
        <w:adjustRightInd w:val="0"/>
        <w:spacing w:before="240"/>
        <w:rPr>
          <w:rFonts w:ascii="Courier New" w:hAnsi="Courier New" w:cs="Courier New"/>
          <w:sz w:val="18"/>
          <w:szCs w:val="18"/>
          <w:u w:val="single"/>
        </w:rPr>
      </w:pPr>
      <w:r w:rsidRPr="00232CFE">
        <w:rPr>
          <w:rFonts w:ascii="Courier New" w:hAnsi="Courier New" w:cs="Courier New"/>
          <w:sz w:val="18"/>
          <w:szCs w:val="18"/>
          <w:u w:val="single"/>
        </w:rPr>
        <w:tab/>
      </w:r>
      <w:r w:rsidRPr="00232CFE">
        <w:rPr>
          <w:rFonts w:ascii="Courier New" w:hAnsi="Courier New" w:cs="Courier New"/>
          <w:sz w:val="18"/>
          <w:szCs w:val="18"/>
          <w:u w:val="single"/>
        </w:rPr>
        <w:tab/>
      </w:r>
    </w:p>
    <w:p w:rsidR="004C2887" w:rsidRDefault="004C2887" w:rsidP="00232CF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8"/>
          <w:szCs w:val="18"/>
        </w:rPr>
      </w:pPr>
      <w:r w:rsidRPr="005D7809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 CYR" w:hAnsi="Courier New CYR" w:cs="Courier New CYR"/>
          <w:sz w:val="18"/>
          <w:szCs w:val="18"/>
        </w:rPr>
        <w:t>полное наименование юридической консультации)</w:t>
      </w:r>
    </w:p>
    <w:p w:rsidR="00232CFE" w:rsidRPr="00232CFE" w:rsidRDefault="00232CFE" w:rsidP="00232CFE">
      <w:pPr>
        <w:tabs>
          <w:tab w:val="left" w:pos="709"/>
          <w:tab w:val="left" w:pos="9639"/>
        </w:tabs>
        <w:autoSpaceDE w:val="0"/>
        <w:autoSpaceDN w:val="0"/>
        <w:adjustRightInd w:val="0"/>
        <w:spacing w:before="240"/>
        <w:rPr>
          <w:rFonts w:ascii="Courier New" w:hAnsi="Courier New" w:cs="Courier New"/>
          <w:sz w:val="18"/>
          <w:szCs w:val="18"/>
          <w:u w:val="single"/>
        </w:rPr>
      </w:pPr>
      <w:r w:rsidRPr="00232CFE">
        <w:rPr>
          <w:rFonts w:ascii="Courier New" w:hAnsi="Courier New" w:cs="Courier New"/>
          <w:sz w:val="18"/>
          <w:szCs w:val="18"/>
          <w:u w:val="single"/>
        </w:rPr>
        <w:tab/>
      </w:r>
      <w:r w:rsidRPr="00232CFE">
        <w:rPr>
          <w:rFonts w:ascii="Courier New" w:hAnsi="Courier New" w:cs="Courier New"/>
          <w:sz w:val="18"/>
          <w:szCs w:val="18"/>
          <w:u w:val="single"/>
        </w:rPr>
        <w:tab/>
      </w:r>
    </w:p>
    <w:p w:rsidR="004C2887" w:rsidRDefault="004C2887" w:rsidP="00232CF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8"/>
          <w:szCs w:val="18"/>
        </w:rPr>
      </w:pPr>
      <w:r w:rsidRPr="005D7809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 CYR" w:hAnsi="Courier New CYR" w:cs="Courier New CYR"/>
          <w:sz w:val="18"/>
          <w:szCs w:val="18"/>
        </w:rPr>
        <w:t>адрес (место нахождения) юридической консультации)</w:t>
      </w:r>
    </w:p>
    <w:p w:rsidR="004C2887" w:rsidRPr="005D7809" w:rsidRDefault="004C2887" w:rsidP="004C288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4C2887" w:rsidRDefault="004C2887" w:rsidP="004C288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285"/>
        <w:gridCol w:w="113"/>
        <w:gridCol w:w="285"/>
        <w:gridCol w:w="113"/>
        <w:gridCol w:w="285"/>
        <w:gridCol w:w="113"/>
        <w:gridCol w:w="285"/>
        <w:gridCol w:w="113"/>
        <w:gridCol w:w="285"/>
        <w:gridCol w:w="113"/>
        <w:gridCol w:w="285"/>
        <w:gridCol w:w="113"/>
        <w:gridCol w:w="285"/>
        <w:gridCol w:w="114"/>
        <w:gridCol w:w="286"/>
        <w:gridCol w:w="114"/>
        <w:gridCol w:w="286"/>
        <w:gridCol w:w="114"/>
        <w:gridCol w:w="286"/>
        <w:gridCol w:w="114"/>
        <w:gridCol w:w="286"/>
        <w:gridCol w:w="114"/>
        <w:gridCol w:w="286"/>
        <w:gridCol w:w="114"/>
        <w:gridCol w:w="286"/>
        <w:gridCol w:w="737"/>
        <w:gridCol w:w="286"/>
        <w:gridCol w:w="114"/>
        <w:gridCol w:w="286"/>
        <w:gridCol w:w="114"/>
        <w:gridCol w:w="286"/>
        <w:gridCol w:w="114"/>
        <w:gridCol w:w="286"/>
        <w:gridCol w:w="114"/>
        <w:gridCol w:w="286"/>
        <w:gridCol w:w="114"/>
        <w:gridCol w:w="286"/>
        <w:gridCol w:w="114"/>
        <w:gridCol w:w="286"/>
        <w:gridCol w:w="114"/>
        <w:gridCol w:w="286"/>
        <w:gridCol w:w="286"/>
      </w:tblGrid>
      <w:tr w:rsidR="00DD0BF9" w:rsidTr="00DD0BF9">
        <w:trPr>
          <w:trHeight w:val="284"/>
        </w:trPr>
        <w:tc>
          <w:tcPr>
            <w:tcW w:w="5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0" w:name="_Hlk467168153"/>
            <w:bookmarkStart w:id="1" w:name="OLE_LINK87"/>
            <w:bookmarkStart w:id="2" w:name="OLE_LINK94"/>
            <w:r w:rsidRPr="009F1BA2">
              <w:rPr>
                <w:rFonts w:ascii="Courier New CYR" w:hAnsi="Courier New CYR" w:cs="Courier New CYR"/>
                <w:sz w:val="18"/>
                <w:szCs w:val="18"/>
              </w:rPr>
              <w:t>ОГРН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F1BA2">
              <w:rPr>
                <w:rFonts w:ascii="Courier New CYR" w:hAnsi="Courier New CYR" w:cs="Courier New CYR"/>
                <w:sz w:val="18"/>
                <w:szCs w:val="18"/>
              </w:rPr>
              <w:t>дата</w:t>
            </w:r>
            <w:r>
              <w:rPr>
                <w:rFonts w:ascii="Courier New CYR" w:hAnsi="Courier New CYR" w:cs="Courier New CYR"/>
                <w:sz w:val="18"/>
                <w:szCs w:val="18"/>
              </w:rPr>
              <w:br/>
            </w:r>
            <w:proofErr w:type="spellStart"/>
            <w:r w:rsidRPr="009F1BA2">
              <w:rPr>
                <w:rFonts w:ascii="Courier New CYR" w:hAnsi="Courier New CYR" w:cs="Courier New CYR"/>
                <w:sz w:val="18"/>
                <w:szCs w:val="18"/>
              </w:rPr>
              <w:t>вкл</w:t>
            </w:r>
            <w:proofErr w:type="gramStart"/>
            <w:r w:rsidRPr="009F1BA2">
              <w:rPr>
                <w:rFonts w:ascii="Courier New CYR" w:hAnsi="Courier New CYR" w:cs="Courier New CYR"/>
                <w:sz w:val="18"/>
                <w:szCs w:val="18"/>
              </w:rPr>
              <w:t>ю</w:t>
            </w:r>
            <w:proofErr w:type="spellEnd"/>
            <w:r w:rsidRPr="009F1BA2">
              <w:rPr>
                <w:rFonts w:ascii="Courier New CYR" w:hAnsi="Courier New CYR" w:cs="Courier New CYR"/>
                <w:sz w:val="18"/>
                <w:szCs w:val="18"/>
              </w:rPr>
              <w:t>-</w:t>
            </w:r>
            <w:proofErr w:type="gramEnd"/>
            <w:r>
              <w:rPr>
                <w:rFonts w:ascii="Courier New CYR" w:hAnsi="Courier New CYR" w:cs="Courier New CYR"/>
                <w:sz w:val="18"/>
                <w:szCs w:val="18"/>
              </w:rPr>
              <w:br/>
            </w:r>
            <w:proofErr w:type="spellStart"/>
            <w:r w:rsidRPr="009F1BA2">
              <w:rPr>
                <w:rFonts w:ascii="Courier New CYR" w:hAnsi="Courier New CYR" w:cs="Courier New CYR"/>
                <w:sz w:val="18"/>
                <w:szCs w:val="18"/>
              </w:rPr>
              <w:t>чения</w:t>
            </w:r>
            <w:proofErr w:type="spellEnd"/>
            <w:r>
              <w:rPr>
                <w:rFonts w:ascii="Courier New CYR" w:hAnsi="Courier New CYR" w:cs="Courier New CYR"/>
                <w:sz w:val="18"/>
                <w:szCs w:val="18"/>
              </w:rPr>
              <w:br/>
            </w:r>
            <w:r w:rsidRPr="009F1BA2">
              <w:rPr>
                <w:rFonts w:ascii="Courier New CYR" w:hAnsi="Courier New CYR" w:cs="Courier New CYR"/>
                <w:sz w:val="18"/>
                <w:szCs w:val="18"/>
              </w:rPr>
              <w:t>в</w:t>
            </w:r>
            <w:r>
              <w:rPr>
                <w:rFonts w:ascii="Courier New CYR" w:hAnsi="Courier New CYR" w:cs="Courier New CYR"/>
                <w:sz w:val="18"/>
                <w:szCs w:val="18"/>
              </w:rPr>
              <w:br/>
            </w:r>
            <w:r w:rsidRPr="009F1BA2">
              <w:rPr>
                <w:rFonts w:ascii="Courier New CYR" w:hAnsi="Courier New CYR" w:cs="Courier New CYR"/>
                <w:sz w:val="18"/>
                <w:szCs w:val="18"/>
              </w:rPr>
              <w:t>ЕГРЮЛ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9F1BA2" w:rsidRDefault="009F1BA2" w:rsidP="007B7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0BF9" w:rsidTr="00DD0BF9">
        <w:trPr>
          <w:trHeight w:val="454"/>
        </w:trPr>
        <w:tc>
          <w:tcPr>
            <w:tcW w:w="569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P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BA2" w:rsidRDefault="009F1BA2" w:rsidP="007B7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DD0BF9" w:rsidTr="00DD0BF9">
        <w:trPr>
          <w:trHeight w:val="284"/>
        </w:trPr>
        <w:tc>
          <w:tcPr>
            <w:tcW w:w="569" w:type="dxa"/>
            <w:vMerge/>
            <w:tcMar>
              <w:left w:w="0" w:type="dxa"/>
              <w:right w:w="0" w:type="dxa"/>
            </w:tcMar>
            <w:vAlign w:val="center"/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35A3">
              <w:rPr>
                <w:rFonts w:ascii="Courier New" w:hAnsi="Courier New" w:cs="Courier New"/>
                <w:sz w:val="18"/>
                <w:szCs w:val="18"/>
              </w:rPr>
              <w:t>•</w:t>
            </w: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35A3">
              <w:rPr>
                <w:rFonts w:ascii="Courier New" w:hAnsi="Courier New" w:cs="Courier New"/>
                <w:sz w:val="18"/>
                <w:szCs w:val="18"/>
              </w:rPr>
              <w:t>•</w:t>
            </w: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1BA2" w:rsidRDefault="009F1BA2" w:rsidP="009F1B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vMerge/>
            <w:tcMar>
              <w:left w:w="0" w:type="dxa"/>
              <w:right w:w="0" w:type="dxa"/>
            </w:tcMar>
            <w:vAlign w:val="center"/>
          </w:tcPr>
          <w:p w:rsidR="009F1BA2" w:rsidRDefault="009F1BA2" w:rsidP="007B7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bookmarkEnd w:id="0"/>
      <w:bookmarkEnd w:id="1"/>
      <w:bookmarkEnd w:id="2"/>
    </w:tbl>
    <w:p w:rsidR="009F1BA2" w:rsidRPr="009F1BA2" w:rsidRDefault="009F1BA2" w:rsidP="004C288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284"/>
        <w:gridCol w:w="113"/>
        <w:gridCol w:w="284"/>
        <w:gridCol w:w="113"/>
        <w:gridCol w:w="284"/>
        <w:gridCol w:w="113"/>
        <w:gridCol w:w="284"/>
        <w:gridCol w:w="113"/>
        <w:gridCol w:w="284"/>
        <w:gridCol w:w="113"/>
        <w:gridCol w:w="284"/>
        <w:gridCol w:w="113"/>
        <w:gridCol w:w="284"/>
        <w:gridCol w:w="113"/>
        <w:gridCol w:w="284"/>
        <w:gridCol w:w="113"/>
        <w:gridCol w:w="284"/>
        <w:gridCol w:w="113"/>
        <w:gridCol w:w="284"/>
        <w:gridCol w:w="284"/>
        <w:gridCol w:w="284"/>
        <w:gridCol w:w="113"/>
        <w:gridCol w:w="284"/>
        <w:gridCol w:w="113"/>
        <w:gridCol w:w="284"/>
        <w:gridCol w:w="113"/>
        <w:gridCol w:w="284"/>
        <w:gridCol w:w="113"/>
        <w:gridCol w:w="284"/>
        <w:gridCol w:w="113"/>
        <w:gridCol w:w="284"/>
        <w:gridCol w:w="113"/>
        <w:gridCol w:w="284"/>
        <w:gridCol w:w="113"/>
        <w:gridCol w:w="284"/>
        <w:gridCol w:w="113"/>
        <w:gridCol w:w="284"/>
      </w:tblGrid>
      <w:tr w:rsidR="003B35A3" w:rsidRPr="003B35A3" w:rsidTr="00DD0BF9">
        <w:trPr>
          <w:trHeight w:val="284"/>
        </w:trPr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35A3">
              <w:rPr>
                <w:rFonts w:ascii="Courier New CYR" w:hAnsi="Courier New CYR" w:cs="Courier New CYR"/>
                <w:sz w:val="18"/>
                <w:szCs w:val="18"/>
              </w:rPr>
              <w:t>ИНН/КПП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35A3">
              <w:rPr>
                <w:rFonts w:ascii="Courier New CYR" w:hAnsi="Courier New CYR" w:cs="Courier New CYR"/>
                <w:sz w:val="18"/>
                <w:szCs w:val="18"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35A3" w:rsidRPr="003B35A3" w:rsidTr="00DD0BF9">
        <w:trPr>
          <w:trHeight w:val="454"/>
        </w:trPr>
        <w:tc>
          <w:tcPr>
            <w:tcW w:w="141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B35A3" w:rsidRPr="003B35A3" w:rsidTr="00DD0BF9">
        <w:trPr>
          <w:trHeight w:val="284"/>
        </w:trPr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vMerge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35A3" w:rsidRPr="003B35A3" w:rsidRDefault="003B35A3" w:rsidP="003B3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B35A3" w:rsidRDefault="003B35A3" w:rsidP="004C28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F1BA2" w:rsidRPr="009F1BA2" w:rsidRDefault="009F1BA2" w:rsidP="004C28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33"/>
        <w:gridCol w:w="7779"/>
        <w:gridCol w:w="1393"/>
      </w:tblGrid>
      <w:tr w:rsidR="004C2887" w:rsidRPr="00325041" w:rsidTr="00DD0BF9">
        <w:trPr>
          <w:trHeight w:val="20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E144D1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144D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Общие сведения о юридической консультации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887" w:rsidRPr="00325041" w:rsidTr="00DD0BF9">
        <w:trPr>
          <w:trHeight w:val="20"/>
        </w:trPr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887" w:rsidRPr="00325041" w:rsidTr="00DD0BF9">
        <w:trPr>
          <w:trHeight w:val="20"/>
        </w:trPr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887" w:rsidRPr="00325041" w:rsidTr="00DD0BF9">
        <w:trPr>
          <w:trHeight w:val="20"/>
        </w:trPr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887" w:rsidRPr="00325041" w:rsidTr="00DD0BF9">
        <w:trPr>
          <w:trHeight w:val="20"/>
        </w:trPr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887" w:rsidRPr="00325041" w:rsidTr="00DD0BF9">
        <w:trPr>
          <w:trHeight w:val="20"/>
        </w:trPr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887" w:rsidRPr="00325041" w:rsidTr="00DD0BF9">
        <w:trPr>
          <w:trHeight w:val="20"/>
        </w:trPr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887" w:rsidRPr="00325041" w:rsidTr="00DD0BF9">
        <w:trPr>
          <w:trHeight w:val="20"/>
        </w:trPr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325041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887" w:rsidTr="00DD0BF9">
        <w:trPr>
          <w:trHeight w:val="20"/>
        </w:trPr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E144D1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144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Результат деятельности юридической консультации</w:t>
            </w:r>
          </w:p>
        </w:tc>
      </w:tr>
      <w:tr w:rsidR="004C2887" w:rsidTr="00DD0BF9">
        <w:trPr>
          <w:trHeight w:val="20"/>
        </w:trPr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E144D1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2887" w:rsidTr="00DD0BF9">
        <w:trPr>
          <w:trHeight w:val="20"/>
        </w:trPr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E144D1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2887" w:rsidTr="00DD0BF9">
        <w:trPr>
          <w:trHeight w:val="20"/>
        </w:trPr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E144D1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2887" w:rsidTr="00DD0BF9">
        <w:trPr>
          <w:trHeight w:val="20"/>
        </w:trPr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E144D1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2887" w:rsidTr="00DD0BF9">
        <w:trPr>
          <w:trHeight w:val="20"/>
        </w:trPr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E144D1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2887" w:rsidRPr="005D7809" w:rsidTr="00DD0BF9">
        <w:trPr>
          <w:trHeight w:val="20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E144D1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144D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5D7809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 xml:space="preserve">Об использовании </w:t>
            </w:r>
            <w:r w:rsidRPr="00B36A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имущества, находящегося в государственной собственности Республики Дагестан и собственности муниципальных образований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, закрепленного за юридической консультацией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5D7809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887" w:rsidTr="00DD0BF9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E144D1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BD6C4C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BD6C4C">
              <w:rPr>
                <w:sz w:val="28"/>
                <w:szCs w:val="28"/>
              </w:rPr>
              <w:t>Основные средства (указать наименование):</w:t>
            </w:r>
          </w:p>
        </w:tc>
      </w:tr>
      <w:tr w:rsidR="004C2887" w:rsidTr="00DD0BF9">
        <w:trPr>
          <w:trHeight w:val="20"/>
        </w:trPr>
        <w:tc>
          <w:tcPr>
            <w:tcW w:w="37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BD6C4C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BD6C4C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2887" w:rsidTr="00DD0BF9">
        <w:trPr>
          <w:trHeight w:val="20"/>
        </w:trPr>
        <w:tc>
          <w:tcPr>
            <w:tcW w:w="37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BD6C4C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BD6C4C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2887" w:rsidTr="00DD0BF9">
        <w:trPr>
          <w:trHeight w:val="20"/>
        </w:trPr>
        <w:tc>
          <w:tcPr>
            <w:tcW w:w="37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BD6C4C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BD6C4C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2887" w:rsidRPr="005D7809" w:rsidTr="00DD0BF9">
        <w:trPr>
          <w:trHeight w:val="20"/>
        </w:trPr>
        <w:tc>
          <w:tcPr>
            <w:tcW w:w="37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C2887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BD6C4C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D6C4C">
              <w:rPr>
                <w:sz w:val="28"/>
                <w:szCs w:val="28"/>
              </w:rPr>
              <w:t>Иное имущество (указ</w:t>
            </w:r>
            <w:r w:rsidR="00232CFE">
              <w:rPr>
                <w:sz w:val="28"/>
                <w:szCs w:val="28"/>
              </w:rPr>
              <w:t xml:space="preserve">ать наименование, сгруппировав </w:t>
            </w:r>
            <w:r w:rsidRPr="00BD6C4C">
              <w:rPr>
                <w:sz w:val="28"/>
                <w:szCs w:val="28"/>
              </w:rPr>
              <w:br/>
              <w:t>по назначению):</w:t>
            </w:r>
          </w:p>
        </w:tc>
      </w:tr>
      <w:tr w:rsidR="004C2887" w:rsidRPr="005D7809" w:rsidTr="00DD0BF9">
        <w:trPr>
          <w:trHeight w:val="20"/>
        </w:trPr>
        <w:tc>
          <w:tcPr>
            <w:tcW w:w="37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5D7809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5D7809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5D7809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887" w:rsidRPr="005D7809" w:rsidTr="00DD0BF9">
        <w:trPr>
          <w:trHeight w:val="20"/>
        </w:trPr>
        <w:tc>
          <w:tcPr>
            <w:tcW w:w="37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5D7809" w:rsidRDefault="004C2887" w:rsidP="00DD0B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5D7809" w:rsidRDefault="004C2887" w:rsidP="00DD0B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887" w:rsidRPr="005D7809" w:rsidRDefault="004C2887" w:rsidP="00DD0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C2887" w:rsidRPr="005D7809" w:rsidRDefault="004C2887" w:rsidP="004C28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2887" w:rsidRPr="005D7809" w:rsidRDefault="004C2887" w:rsidP="004C28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2887" w:rsidRPr="005D7809" w:rsidRDefault="004C2887" w:rsidP="004C28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2887" w:rsidRPr="00BD6C4C" w:rsidRDefault="004C2887" w:rsidP="004C2887">
      <w:pPr>
        <w:autoSpaceDE w:val="0"/>
        <w:autoSpaceDN w:val="0"/>
        <w:adjustRightInd w:val="0"/>
        <w:rPr>
          <w:sz w:val="28"/>
          <w:szCs w:val="28"/>
        </w:rPr>
      </w:pPr>
      <w:r w:rsidRPr="00BD6C4C">
        <w:rPr>
          <w:sz w:val="28"/>
          <w:szCs w:val="28"/>
        </w:rPr>
        <w:t>Достоверность и полноту сведений подтверждаю.</w:t>
      </w:r>
    </w:p>
    <w:p w:rsidR="004C2887" w:rsidRPr="00BD6C4C" w:rsidRDefault="004C2887" w:rsidP="004C2887">
      <w:pPr>
        <w:autoSpaceDE w:val="0"/>
        <w:autoSpaceDN w:val="0"/>
        <w:adjustRightInd w:val="0"/>
        <w:rPr>
          <w:sz w:val="28"/>
          <w:szCs w:val="28"/>
        </w:rPr>
      </w:pPr>
    </w:p>
    <w:p w:rsidR="004C2887" w:rsidRPr="00BD6C4C" w:rsidRDefault="004C2887" w:rsidP="004C2887">
      <w:pPr>
        <w:autoSpaceDE w:val="0"/>
        <w:autoSpaceDN w:val="0"/>
        <w:adjustRightInd w:val="0"/>
        <w:rPr>
          <w:sz w:val="28"/>
          <w:szCs w:val="28"/>
        </w:rPr>
      </w:pPr>
      <w:r w:rsidRPr="00BD6C4C">
        <w:rPr>
          <w:sz w:val="28"/>
          <w:szCs w:val="28"/>
        </w:rPr>
        <w:t>Заведующий юридической консультацией:</w:t>
      </w:r>
    </w:p>
    <w:p w:rsidR="004C2887" w:rsidRPr="005D7809" w:rsidRDefault="004C2887" w:rsidP="00232CFE">
      <w:pPr>
        <w:tabs>
          <w:tab w:val="left" w:pos="7371"/>
        </w:tabs>
        <w:autoSpaceDE w:val="0"/>
        <w:autoSpaceDN w:val="0"/>
        <w:adjustRightInd w:val="0"/>
        <w:spacing w:before="240"/>
        <w:rPr>
          <w:rFonts w:ascii="Courier New" w:hAnsi="Courier New" w:cs="Courier New"/>
        </w:rPr>
      </w:pPr>
      <w:r w:rsidRPr="005D7809">
        <w:rPr>
          <w:rFonts w:ascii="Courier New" w:hAnsi="Courier New" w:cs="Courier New"/>
        </w:rPr>
        <w:t>_____________________________________</w:t>
      </w:r>
      <w:r w:rsidR="00232CFE">
        <w:rPr>
          <w:rFonts w:ascii="Courier New" w:hAnsi="Courier New" w:cs="Courier New"/>
        </w:rPr>
        <w:tab/>
      </w:r>
      <w:r w:rsidRPr="005D7809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</w:t>
      </w:r>
      <w:r w:rsidR="00232CFE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</w:t>
      </w:r>
      <w:r w:rsidR="00232CFE">
        <w:rPr>
          <w:rFonts w:ascii="Courier New" w:hAnsi="Courier New" w:cs="Courier New"/>
        </w:rPr>
        <w:t>_______</w:t>
      </w:r>
    </w:p>
    <w:p w:rsidR="004C2887" w:rsidRDefault="00DD0BF9" w:rsidP="00DD0BF9">
      <w:pPr>
        <w:tabs>
          <w:tab w:val="left" w:pos="851"/>
          <w:tab w:val="left" w:pos="7513"/>
        </w:tabs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ab/>
      </w:r>
      <w:r w:rsidR="004C2887" w:rsidRPr="005D7809">
        <w:rPr>
          <w:rFonts w:ascii="Courier New" w:hAnsi="Courier New" w:cs="Courier New"/>
        </w:rPr>
        <w:t>(</w:t>
      </w:r>
      <w:r w:rsidR="004C2887">
        <w:rPr>
          <w:rFonts w:ascii="Courier New CYR" w:hAnsi="Courier New CYR" w:cs="Courier New CYR"/>
        </w:rPr>
        <w:t>фамилия, имя, отчество)</w:t>
      </w:r>
      <w:r w:rsidR="00232CFE">
        <w:rPr>
          <w:rFonts w:ascii="Courier New CYR" w:hAnsi="Courier New CYR" w:cs="Courier New CYR"/>
        </w:rPr>
        <w:tab/>
      </w:r>
      <w:r w:rsidR="004C2887">
        <w:rPr>
          <w:rFonts w:ascii="Courier New CYR" w:hAnsi="Courier New CYR" w:cs="Courier New CYR"/>
        </w:rPr>
        <w:t>М.П. (подпись</w:t>
      </w:r>
      <w:r w:rsidR="00232CFE">
        <w:rPr>
          <w:rFonts w:ascii="Courier New CYR" w:hAnsi="Courier New CYR" w:cs="Courier New CYR"/>
        </w:rPr>
        <w:t>)</w:t>
      </w:r>
    </w:p>
    <w:p w:rsidR="004C2887" w:rsidRDefault="004C2887" w:rsidP="00232CFE">
      <w:pPr>
        <w:autoSpaceDE w:val="0"/>
        <w:autoSpaceDN w:val="0"/>
        <w:adjustRightInd w:val="0"/>
        <w:spacing w:before="24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________________</w:t>
      </w:r>
    </w:p>
    <w:p w:rsidR="004C2887" w:rsidRDefault="004C2887" w:rsidP="004C2887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(дата)</w:t>
      </w:r>
    </w:p>
    <w:p w:rsidR="004C2887" w:rsidRPr="005D7809" w:rsidRDefault="004C2887" w:rsidP="004C288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C2887" w:rsidRPr="00BD6C4C" w:rsidRDefault="004C2887" w:rsidP="004C2887">
      <w:pPr>
        <w:autoSpaceDE w:val="0"/>
        <w:autoSpaceDN w:val="0"/>
        <w:adjustRightInd w:val="0"/>
        <w:rPr>
          <w:sz w:val="28"/>
          <w:szCs w:val="28"/>
        </w:rPr>
      </w:pPr>
      <w:r w:rsidRPr="00BD6C4C">
        <w:rPr>
          <w:sz w:val="28"/>
          <w:szCs w:val="28"/>
        </w:rPr>
        <w:t>Лицо, ответственное за ведение бухгалтерского учета:</w:t>
      </w:r>
    </w:p>
    <w:p w:rsidR="00232CFE" w:rsidRPr="005D7809" w:rsidRDefault="00232CFE" w:rsidP="00232CFE">
      <w:pPr>
        <w:tabs>
          <w:tab w:val="left" w:pos="7371"/>
        </w:tabs>
        <w:autoSpaceDE w:val="0"/>
        <w:autoSpaceDN w:val="0"/>
        <w:adjustRightInd w:val="0"/>
        <w:spacing w:before="240"/>
        <w:rPr>
          <w:rFonts w:ascii="Courier New" w:hAnsi="Courier New" w:cs="Courier New"/>
        </w:rPr>
      </w:pPr>
      <w:r w:rsidRPr="005D7809">
        <w:rPr>
          <w:rFonts w:ascii="Courier New" w:hAnsi="Courier New" w:cs="Courier New"/>
        </w:rPr>
        <w:t>_____________________________________</w:t>
      </w:r>
      <w:r>
        <w:rPr>
          <w:rFonts w:ascii="Courier New" w:hAnsi="Courier New" w:cs="Courier New"/>
        </w:rPr>
        <w:tab/>
      </w:r>
      <w:r w:rsidRPr="005D7809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______________</w:t>
      </w:r>
    </w:p>
    <w:p w:rsidR="00232CFE" w:rsidRDefault="00DD0BF9" w:rsidP="00DD0BF9">
      <w:pPr>
        <w:tabs>
          <w:tab w:val="left" w:pos="851"/>
          <w:tab w:val="left" w:pos="7513"/>
        </w:tabs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ab/>
      </w:r>
      <w:r w:rsidR="00232CFE" w:rsidRPr="005D7809">
        <w:rPr>
          <w:rFonts w:ascii="Courier New" w:hAnsi="Courier New" w:cs="Courier New"/>
        </w:rPr>
        <w:t>(</w:t>
      </w:r>
      <w:r w:rsidR="00232CFE">
        <w:rPr>
          <w:rFonts w:ascii="Courier New CYR" w:hAnsi="Courier New CYR" w:cs="Courier New CYR"/>
        </w:rPr>
        <w:t>фамилия, имя, отчество)</w:t>
      </w:r>
      <w:r w:rsidR="00232CFE">
        <w:rPr>
          <w:rFonts w:ascii="Courier New CYR" w:hAnsi="Courier New CYR" w:cs="Courier New CYR"/>
        </w:rPr>
        <w:tab/>
        <w:t>М.П. (подпись)</w:t>
      </w:r>
    </w:p>
    <w:p w:rsidR="004C2887" w:rsidRDefault="004C2887" w:rsidP="00232CFE">
      <w:pPr>
        <w:autoSpaceDE w:val="0"/>
        <w:autoSpaceDN w:val="0"/>
        <w:adjustRightInd w:val="0"/>
        <w:spacing w:before="24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_________________</w:t>
      </w:r>
    </w:p>
    <w:p w:rsidR="004C2887" w:rsidRDefault="004C2887" w:rsidP="004C2887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(дата)</w:t>
      </w:r>
    </w:p>
    <w:p w:rsidR="004C2887" w:rsidRDefault="004C2887" w:rsidP="004C2887"/>
    <w:p w:rsidR="004C2887" w:rsidRDefault="004C2887" w:rsidP="004C2887"/>
    <w:p w:rsidR="004C2887" w:rsidRDefault="004C2887" w:rsidP="004C2887"/>
    <w:p w:rsidR="004C2887" w:rsidRDefault="004C2887" w:rsidP="00232CFE">
      <w:pPr>
        <w:tabs>
          <w:tab w:val="left" w:pos="2835"/>
        </w:tabs>
      </w:pPr>
      <w:r>
        <w:tab/>
        <w:t>______________________________________</w:t>
      </w:r>
    </w:p>
    <w:sectPr w:rsidR="004C2887" w:rsidSect="00B17F4A">
      <w:headerReference w:type="even" r:id="rId6"/>
      <w:pgSz w:w="12240" w:h="15840"/>
      <w:pgMar w:top="1134" w:right="850" w:bottom="71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13" w:rsidRDefault="00512A13">
      <w:r>
        <w:separator/>
      </w:r>
    </w:p>
  </w:endnote>
  <w:endnote w:type="continuationSeparator" w:id="0">
    <w:p w:rsidR="00512A13" w:rsidRDefault="0051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7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13" w:rsidRDefault="00512A13">
      <w:r>
        <w:separator/>
      </w:r>
    </w:p>
  </w:footnote>
  <w:footnote w:type="continuationSeparator" w:id="0">
    <w:p w:rsidR="00512A13" w:rsidRDefault="00512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C0" w:rsidRDefault="005A29AC" w:rsidP="00A83A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22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2C0" w:rsidRDefault="004522C0" w:rsidP="004A7CBA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809"/>
    <w:rsid w:val="0006726D"/>
    <w:rsid w:val="00106456"/>
    <w:rsid w:val="00165CA7"/>
    <w:rsid w:val="00196878"/>
    <w:rsid w:val="001A649C"/>
    <w:rsid w:val="001A74A1"/>
    <w:rsid w:val="001D2454"/>
    <w:rsid w:val="00232CFE"/>
    <w:rsid w:val="002825EC"/>
    <w:rsid w:val="00325041"/>
    <w:rsid w:val="00376BF2"/>
    <w:rsid w:val="003A4328"/>
    <w:rsid w:val="003B35A3"/>
    <w:rsid w:val="003F5749"/>
    <w:rsid w:val="004402FA"/>
    <w:rsid w:val="00451E16"/>
    <w:rsid w:val="004522C0"/>
    <w:rsid w:val="004747FA"/>
    <w:rsid w:val="004A4468"/>
    <w:rsid w:val="004A6A6E"/>
    <w:rsid w:val="004A7CBA"/>
    <w:rsid w:val="004C2887"/>
    <w:rsid w:val="004F72D0"/>
    <w:rsid w:val="00512A13"/>
    <w:rsid w:val="00514D80"/>
    <w:rsid w:val="0052594D"/>
    <w:rsid w:val="005732AA"/>
    <w:rsid w:val="005A29AC"/>
    <w:rsid w:val="005C7B1D"/>
    <w:rsid w:val="005D7809"/>
    <w:rsid w:val="005E6F76"/>
    <w:rsid w:val="00600B93"/>
    <w:rsid w:val="00621A4E"/>
    <w:rsid w:val="00624756"/>
    <w:rsid w:val="00695E43"/>
    <w:rsid w:val="006C67A1"/>
    <w:rsid w:val="006F5429"/>
    <w:rsid w:val="007663AB"/>
    <w:rsid w:val="007A27A8"/>
    <w:rsid w:val="008C5F94"/>
    <w:rsid w:val="009600B8"/>
    <w:rsid w:val="00975E46"/>
    <w:rsid w:val="009A082A"/>
    <w:rsid w:val="009A7DA8"/>
    <w:rsid w:val="009F1BA2"/>
    <w:rsid w:val="00A62C90"/>
    <w:rsid w:val="00A83A7B"/>
    <w:rsid w:val="00AD4990"/>
    <w:rsid w:val="00AD5A70"/>
    <w:rsid w:val="00B17F4A"/>
    <w:rsid w:val="00B21690"/>
    <w:rsid w:val="00B36AC0"/>
    <w:rsid w:val="00B51F94"/>
    <w:rsid w:val="00B52779"/>
    <w:rsid w:val="00BC4884"/>
    <w:rsid w:val="00BD6C4C"/>
    <w:rsid w:val="00C056B1"/>
    <w:rsid w:val="00C843BE"/>
    <w:rsid w:val="00CC4883"/>
    <w:rsid w:val="00D91902"/>
    <w:rsid w:val="00DD0BF9"/>
    <w:rsid w:val="00DF40FB"/>
    <w:rsid w:val="00E12AAA"/>
    <w:rsid w:val="00E144D1"/>
    <w:rsid w:val="00E14A2A"/>
    <w:rsid w:val="00E20B01"/>
    <w:rsid w:val="00E4632B"/>
    <w:rsid w:val="00E95203"/>
    <w:rsid w:val="00EB6D94"/>
    <w:rsid w:val="00F75EFF"/>
    <w:rsid w:val="00F92BF5"/>
    <w:rsid w:val="00FC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32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3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573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376B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6BF2"/>
  </w:style>
  <w:style w:type="paragraph" w:styleId="a6">
    <w:name w:val="footer"/>
    <w:basedOn w:val="a"/>
    <w:rsid w:val="00975E4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C2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232CF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32CF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Казимагомед</dc:creator>
  <cp:lastModifiedBy>АП РД</cp:lastModifiedBy>
  <cp:revision>6</cp:revision>
  <cp:lastPrinted>2012-05-03T06:48:00Z</cp:lastPrinted>
  <dcterms:created xsi:type="dcterms:W3CDTF">2016-11-17T16:19:00Z</dcterms:created>
  <dcterms:modified xsi:type="dcterms:W3CDTF">2016-11-17T16:24:00Z</dcterms:modified>
</cp:coreProperties>
</file>