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1" w:rsidRPr="000C4281" w:rsidRDefault="003A3F0F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1"/>
      <w:bookmarkStart w:id="1" w:name="OLE_LINK22"/>
      <w:bookmarkStart w:id="2" w:name="OLE_LINK19"/>
      <w:bookmarkStart w:id="3" w:name="OLE_LINK2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Pr="004E2C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C4281"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Регламенту</w:t>
      </w:r>
    </w:p>
    <w:p w:rsidR="000C4281" w:rsidRPr="003D3B17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комиссии АП РД</w:t>
      </w:r>
    </w:p>
    <w:bookmarkEnd w:id="0"/>
    <w:bookmarkEnd w:id="1"/>
    <w:p w:rsidR="000C4281" w:rsidRPr="003A3F0F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281" w:rsidRPr="003A3F0F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AE0" w:rsidRPr="005A2AE0" w:rsidRDefault="005A2AE0" w:rsidP="005A2AE0">
      <w:pPr>
        <w:spacing w:after="12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  <w:bookmarkEnd w:id="2"/>
      <w:bookmarkEnd w:id="3"/>
      <w:r w:rsidRPr="005A2AE0">
        <w:rPr>
          <w:rFonts w:ascii="Times New Roman" w:hAnsi="Times New Roman" w:cs="Times New Roman"/>
          <w:sz w:val="24"/>
          <w:szCs w:val="24"/>
        </w:rPr>
        <w:t>УТВЕРЖДАЮ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Президент Адвокатской палаты</w:t>
      </w:r>
      <w:r w:rsidRPr="005A2AE0">
        <w:rPr>
          <w:rFonts w:ascii="Times New Roman" w:hAnsi="Times New Roman" w:cs="Times New Roman"/>
          <w:sz w:val="24"/>
          <w:szCs w:val="24"/>
        </w:rPr>
        <w:br/>
        <w:t>Республики Дагестан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5A2AE0">
        <w:rPr>
          <w:rFonts w:ascii="Times New Roman" w:hAnsi="Times New Roman" w:cs="Times New Roman"/>
          <w:sz w:val="24"/>
          <w:szCs w:val="24"/>
        </w:rPr>
        <w:t>/</w:t>
      </w:r>
    </w:p>
    <w:p w:rsid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_»_____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C428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СОГЛАСИЕ</w:t>
      </w:r>
      <w:r w:rsidR="000C4281" w:rsidRPr="000C42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обработку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персональных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данных</w:t>
      </w:r>
      <w:bookmarkEnd w:id="4"/>
      <w:bookmarkEnd w:id="5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103"/>
        <w:gridCol w:w="566"/>
        <w:gridCol w:w="144"/>
        <w:gridCol w:w="1842"/>
        <w:gridCol w:w="283"/>
        <w:gridCol w:w="425"/>
        <w:gridCol w:w="191"/>
      </w:tblGrid>
      <w:tr w:rsidR="00194BC6" w:rsidRPr="00C579D9" w:rsidTr="00194BC6">
        <w:trPr>
          <w:trHeight w:hRule="exact" w:val="283"/>
        </w:trPr>
        <w:tc>
          <w:tcPr>
            <w:tcW w:w="829" w:type="pct"/>
            <w:vAlign w:val="bottom"/>
          </w:tcPr>
          <w:p w:rsidR="00194BC6" w:rsidRPr="00C579D9" w:rsidRDefault="00194BC6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хачкала</w:t>
            </w:r>
          </w:p>
        </w:tc>
        <w:tc>
          <w:tcPr>
            <w:tcW w:w="248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gramStart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194BC6" w:rsidRPr="00266345" w:rsidRDefault="00194BC6" w:rsidP="00194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215"/>
        <w:gridCol w:w="914"/>
        <w:gridCol w:w="425"/>
        <w:gridCol w:w="869"/>
        <w:gridCol w:w="829"/>
        <w:gridCol w:w="786"/>
        <w:gridCol w:w="4995"/>
      </w:tblGrid>
      <w:tr w:rsidR="00194BC6" w:rsidTr="005A2AE0">
        <w:trPr>
          <w:trHeight w:val="454"/>
        </w:trPr>
        <w:tc>
          <w:tcPr>
            <w:tcW w:w="137" w:type="pct"/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Я,</w:t>
            </w:r>
          </w:p>
        </w:tc>
        <w:tc>
          <w:tcPr>
            <w:tcW w:w="4861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c>
          <w:tcPr>
            <w:tcW w:w="4998" w:type="pct"/>
            <w:gridSpan w:val="8"/>
            <w:vAlign w:val="bottom"/>
          </w:tcPr>
          <w:p w:rsidR="00194BC6" w:rsidRPr="00194BC6" w:rsidRDefault="00194BC6" w:rsidP="00194B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C6">
              <w:rPr>
                <w:rFonts w:ascii="Times New Roman" w:eastAsia="Calibri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rPr>
          <w:trHeight w:val="454"/>
        </w:trPr>
        <w:tc>
          <w:tcPr>
            <w:tcW w:w="1796" w:type="pct"/>
            <w:gridSpan w:val="5"/>
            <w:tcBorders>
              <w:top w:val="single" w:sz="4" w:space="0" w:color="auto"/>
            </w:tcBorders>
            <w:vAlign w:val="bottom"/>
          </w:tcPr>
          <w:p w:rsidR="00194BC6" w:rsidRPr="00194BC6" w:rsidRDefault="004E2C8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арегистрированный</w:t>
            </w:r>
            <w:proofErr w:type="gramEnd"/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94BC6" w:rsidRPr="00194BC6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194BC6" w:rsidRPr="00194BC6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="00194BC6" w:rsidRPr="00194BC6">
              <w:rPr>
                <w:rFonts w:ascii="Times New Roman" w:eastAsia="Calibri" w:hAnsi="Times New Roman" w:cs="Times New Roman"/>
              </w:rPr>
              <w:t>)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P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C86" w:rsidRPr="004E2C86" w:rsidTr="005A2AE0">
        <w:trPr>
          <w:trHeight w:val="454"/>
        </w:trPr>
        <w:tc>
          <w:tcPr>
            <w:tcW w:w="726" w:type="pct"/>
            <w:gridSpan w:val="2"/>
            <w:tcBorders>
              <w:top w:val="single" w:sz="4" w:space="0" w:color="auto"/>
            </w:tcBorders>
            <w:vAlign w:val="bottom"/>
          </w:tcPr>
          <w:p w:rsidR="004E2C86" w:rsidRPr="004E2C86" w:rsidRDefault="004E2C86" w:rsidP="004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proofErr w:type="gramEnd"/>
          </w:p>
        </w:tc>
        <w:tc>
          <w:tcPr>
            <w:tcW w:w="2421" w:type="pct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C6" w:rsidRPr="004E2C8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vAlign w:val="bottom"/>
          </w:tcPr>
          <w:p w:rsidR="00194BC6" w:rsidRPr="004E2C86" w:rsidRDefault="00194BC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4BC6" w:rsidRDefault="00194BC6" w:rsidP="003A0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E0" w:rsidRPr="009B73BA" w:rsidRDefault="005A2AE0" w:rsidP="005A2AE0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настоящим даю согласие сотрудникам аппарата и членам Квалификационной комиссии и Совета Адвокатской палаты Республики Дагестан, зарегистрированной по адресу: г.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Махачкала, ул.</w:t>
      </w:r>
      <w:r w:rsidRPr="00D339ED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D339ED"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33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д.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>, блокирование, удаление, уничтожение) следующих персональных данных: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документа, удостоверяющего личность (вид, серия, номер, кем и когда выдан);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и дата регистрации по месту жительства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фактического проживания 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номер телефона;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о постановке на налоговый учет (ИНН);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государственного пенсионного страхования;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военного билета (при его наличии);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высшем образовании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сведения о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послевузовском профессиональном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образовании, переподготовке, повышении квалификации (наименование организации/учреждения, период/год окончания, </w:t>
      </w:r>
      <w:r w:rsidRPr="00FA56E8">
        <w:rPr>
          <w:rFonts w:ascii="Times New Roman" w:eastAsiaTheme="minorEastAsia" w:hAnsi="Times New Roman" w:cs="Times New Roman"/>
          <w:sz w:val="24"/>
          <w:szCs w:val="24"/>
        </w:rPr>
        <w:lastRenderedPageBreak/>
        <w:t>тема/направление переподготовки, объем часов), ученая степень, ученое звание (когда присвоены, номера дипломов, аттестатов);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сведения о государственных наградах, иных наградах и поощрениях (кем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награжден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и когда);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наличии (отсутствии) судимости;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льготах (данные документов, являющихся основанием для предоставления льгот).</w:t>
      </w:r>
    </w:p>
    <w:p w:rsidR="005A2AE0" w:rsidRPr="009B73BA" w:rsidRDefault="005A2AE0" w:rsidP="005A2A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Республики Дагестан на членство в адвокатской палате иного субъекта Российской Федерации, </w:t>
      </w:r>
      <w:r w:rsidRPr="009B73BA">
        <w:rPr>
          <w:rFonts w:ascii="Times New Roman" w:hAnsi="Times New Roman" w:cs="Times New Roman"/>
          <w:sz w:val="24"/>
          <w:szCs w:val="24"/>
        </w:rPr>
        <w:t xml:space="preserve">для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реализации полномочий, возложенных на Адвокатскую палату Республики Дагестан Федеральным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действующего законодательства Российской Федерации.</w:t>
      </w:r>
      <w:proofErr w:type="gramEnd"/>
    </w:p>
    <w:p w:rsidR="005A2AE0" w:rsidRPr="009B73BA" w:rsidRDefault="005A2AE0" w:rsidP="005A2AE0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3BA">
        <w:rPr>
          <w:rFonts w:ascii="Times New Roman" w:eastAsiaTheme="minorEastAsia" w:hAnsi="Times New Roman" w:cs="Times New Roman"/>
          <w:sz w:val="24"/>
          <w:szCs w:val="24"/>
        </w:rPr>
        <w:t>Я ознакомле</w:t>
      </w: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н(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>а), что: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с даты подписания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согласия в течение всего срока, необходимого для реализации полномочий, возложенных на Адвокатскую палату Республики Дагестан действующим законодательством Российской Федерации;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в случае отзыва согласия на обработку персональных данных Адвокатская палата Республики Дагестан вправе продолжить обработку персональных данных без согласия при наличии оснований, указанных в пунктах 2, 3, 5 – 11 части 1 статьи 6 и в пунктах 1 – 2.1., 2.3., 3, 6, 8, 10 части 2 статьи 10 Федерального закона от 27.07.2006 № 152-ФЗ «О персональных данных»;</w:t>
      </w:r>
      <w:proofErr w:type="gramEnd"/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 принятия решения Адвокатской палатой Республики Дагестан об отказе в присвоении статуса адвоката, о прекращении статуса адвоката либо о приеме моего заявления об изменении членства в Адвокатской палате Республики Дагестан на членство в адвокатской палате иного субъекта Российской Федерации, персональные данные хранятся в Адвокатской палате Республики Дагестан в течение срока хранения документов, предусмотренного действующим законодательством Российской Федерации;</w:t>
      </w:r>
      <w:proofErr w:type="gramEnd"/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возложенных законодательством Российской Федерации на Адвокатскую палату Республики Дагестан функций, полномочий и обязанностей.</w:t>
      </w:r>
    </w:p>
    <w:p w:rsidR="007E2393" w:rsidRPr="00470A25" w:rsidRDefault="007E2393" w:rsidP="007E2393">
      <w:pPr>
        <w:shd w:val="clear" w:color="auto" w:fill="FFFFFF"/>
        <w:spacing w:after="0" w:line="234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21"/>
        <w:gridCol w:w="565"/>
        <w:gridCol w:w="144"/>
        <w:gridCol w:w="2268"/>
        <w:gridCol w:w="287"/>
        <w:gridCol w:w="434"/>
        <w:gridCol w:w="317"/>
      </w:tblGrid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данных:</w:t>
            </w:r>
          </w:p>
        </w:tc>
        <w:tc>
          <w:tcPr>
            <w:tcW w:w="121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5A2AE0" w:rsidRPr="00266345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7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gramStart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7" w:name="OLE_LINK96"/>
            <w:bookmarkStart w:id="8" w:name="OLE_LINK97"/>
          </w:p>
        </w:tc>
        <w:tc>
          <w:tcPr>
            <w:tcW w:w="3567" w:type="dxa"/>
            <w:gridSpan w:val="7"/>
          </w:tcPr>
          <w:p w:rsidR="005A2AE0" w:rsidRPr="00C579D9" w:rsidRDefault="005A2AE0" w:rsidP="005A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A2AE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(число, месяц прописью, год)</w:t>
            </w:r>
          </w:p>
        </w:tc>
      </w:tr>
      <w:bookmarkEnd w:id="7"/>
      <w:bookmarkEnd w:id="8"/>
    </w:tbl>
    <w:p w:rsid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3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"/>
        <w:gridCol w:w="6236"/>
        <w:gridCol w:w="141"/>
      </w:tblGrid>
      <w:tr w:rsidR="005A2AE0" w:rsidRPr="00C579D9" w:rsidTr="005A2AE0">
        <w:trPr>
          <w:trHeight w:hRule="exact" w:val="454"/>
        </w:trPr>
        <w:tc>
          <w:tcPr>
            <w:tcW w:w="110" w:type="pct"/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08" w:type="pct"/>
            <w:vAlign w:val="bottom"/>
          </w:tcPr>
          <w:p w:rsidR="005A2AE0" w:rsidRPr="00194BC6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A2AE0" w:rsidRPr="00194BC6" w:rsidTr="005A2AE0">
        <w:tc>
          <w:tcPr>
            <w:tcW w:w="110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94B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8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</w:tbl>
    <w:p w:rsidR="00194BC6" w:rsidRP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BC6" w:rsidRPr="00194BC6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90" w:rsidRDefault="00590890" w:rsidP="006173E1">
      <w:pPr>
        <w:spacing w:after="0" w:line="240" w:lineRule="auto"/>
      </w:pPr>
      <w:r>
        <w:separator/>
      </w:r>
    </w:p>
  </w:endnote>
  <w:endnote w:type="continuationSeparator" w:id="0">
    <w:p w:rsidR="00590890" w:rsidRDefault="00590890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90" w:rsidRDefault="00590890" w:rsidP="006173E1">
      <w:pPr>
        <w:spacing w:after="0" w:line="240" w:lineRule="auto"/>
      </w:pPr>
      <w:r>
        <w:separator/>
      </w:r>
    </w:p>
  </w:footnote>
  <w:footnote w:type="continuationSeparator" w:id="0">
    <w:p w:rsidR="00590890" w:rsidRDefault="00590890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96"/>
    <w:multiLevelType w:val="hybridMultilevel"/>
    <w:tmpl w:val="5986F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140B5"/>
    <w:multiLevelType w:val="hybridMultilevel"/>
    <w:tmpl w:val="269445EE"/>
    <w:lvl w:ilvl="0" w:tplc="A888F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876AC"/>
    <w:multiLevelType w:val="hybridMultilevel"/>
    <w:tmpl w:val="10F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D"/>
    <w:rsid w:val="00006FBC"/>
    <w:rsid w:val="00013DCD"/>
    <w:rsid w:val="000549FC"/>
    <w:rsid w:val="00072C75"/>
    <w:rsid w:val="000C4281"/>
    <w:rsid w:val="00137036"/>
    <w:rsid w:val="001755D3"/>
    <w:rsid w:val="00194BC6"/>
    <w:rsid w:val="00266345"/>
    <w:rsid w:val="00271CC8"/>
    <w:rsid w:val="00291441"/>
    <w:rsid w:val="002F2C22"/>
    <w:rsid w:val="0034353C"/>
    <w:rsid w:val="003A0443"/>
    <w:rsid w:val="003A3F0F"/>
    <w:rsid w:val="0045761D"/>
    <w:rsid w:val="004E2C86"/>
    <w:rsid w:val="00516AEB"/>
    <w:rsid w:val="005512FE"/>
    <w:rsid w:val="00590890"/>
    <w:rsid w:val="005A2AE0"/>
    <w:rsid w:val="006164C9"/>
    <w:rsid w:val="006173E1"/>
    <w:rsid w:val="00627DDE"/>
    <w:rsid w:val="00784462"/>
    <w:rsid w:val="00784C1C"/>
    <w:rsid w:val="007938B2"/>
    <w:rsid w:val="00795972"/>
    <w:rsid w:val="007B6320"/>
    <w:rsid w:val="007D7A8D"/>
    <w:rsid w:val="007E2393"/>
    <w:rsid w:val="008F0101"/>
    <w:rsid w:val="00915EDB"/>
    <w:rsid w:val="009423EF"/>
    <w:rsid w:val="009479BA"/>
    <w:rsid w:val="00991112"/>
    <w:rsid w:val="009B7A1F"/>
    <w:rsid w:val="009E64C9"/>
    <w:rsid w:val="00A21ABD"/>
    <w:rsid w:val="00AD52D2"/>
    <w:rsid w:val="00B75635"/>
    <w:rsid w:val="00BC19BC"/>
    <w:rsid w:val="00BF7A05"/>
    <w:rsid w:val="00C15927"/>
    <w:rsid w:val="00CD6867"/>
    <w:rsid w:val="00D339ED"/>
    <w:rsid w:val="00D60C3F"/>
    <w:rsid w:val="00DC5F3F"/>
    <w:rsid w:val="00E96007"/>
    <w:rsid w:val="00EC5ACC"/>
    <w:rsid w:val="00F01E26"/>
    <w:rsid w:val="00F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5BF0-38C2-4B71-A5D2-EE69D3FE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АП РД</cp:lastModifiedBy>
  <cp:revision>2</cp:revision>
  <dcterms:created xsi:type="dcterms:W3CDTF">2017-05-07T20:16:00Z</dcterms:created>
  <dcterms:modified xsi:type="dcterms:W3CDTF">2017-05-07T20:16:00Z</dcterms:modified>
</cp:coreProperties>
</file>